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2F51D8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77724E26" w:rsidR="00CD36CF" w:rsidRDefault="002F51D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55722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655722" w:rsidRPr="00655722">
            <w:t>485</w:t>
          </w:r>
        </w:sdtContent>
      </w:sdt>
    </w:p>
    <w:p w14:paraId="37834D8C" w14:textId="029A4322" w:rsidR="00655722" w:rsidRDefault="00655722" w:rsidP="00EF6030">
      <w:pPr>
        <w:pStyle w:val="References"/>
        <w:rPr>
          <w:smallCaps/>
        </w:rPr>
      </w:pPr>
      <w:r>
        <w:rPr>
          <w:smallCaps/>
        </w:rPr>
        <w:t xml:space="preserve"> By Senators Weld</w:t>
      </w:r>
      <w:r w:rsidR="002F51D8">
        <w:rPr>
          <w:smallCaps/>
        </w:rPr>
        <w:t>,</w:t>
      </w:r>
      <w:r>
        <w:rPr>
          <w:smallCaps/>
        </w:rPr>
        <w:t xml:space="preserve"> Woelfel</w:t>
      </w:r>
      <w:r w:rsidR="002F51D8">
        <w:rPr>
          <w:smallCaps/>
        </w:rPr>
        <w:t>, and Woodrum</w:t>
      </w:r>
    </w:p>
    <w:p w14:paraId="09F95A41" w14:textId="7E320FD6" w:rsidR="00655722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220BF9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220BF9">
            <w:t>March 2</w:t>
          </w:r>
          <w:r w:rsidR="00EC01D7">
            <w:t>9</w:t>
          </w:r>
          <w:r w:rsidR="00220BF9">
            <w:t>, 2021</w:t>
          </w:r>
        </w:sdtContent>
      </w:sdt>
      <w:r>
        <w:t>]</w:t>
      </w:r>
    </w:p>
    <w:p w14:paraId="71E33FD7" w14:textId="77777777" w:rsidR="00655722" w:rsidRDefault="00655722" w:rsidP="00655722">
      <w:pPr>
        <w:pStyle w:val="TitlePageOrigin"/>
      </w:pPr>
    </w:p>
    <w:p w14:paraId="3029990C" w14:textId="4342B9EB" w:rsidR="00655722" w:rsidRPr="00465C44" w:rsidRDefault="00655722" w:rsidP="00655722">
      <w:pPr>
        <w:pStyle w:val="TitlePageOrigin"/>
        <w:rPr>
          <w:color w:val="auto"/>
        </w:rPr>
      </w:pPr>
    </w:p>
    <w:p w14:paraId="2EABE148" w14:textId="66C0CE0A" w:rsidR="00655722" w:rsidRDefault="00655722" w:rsidP="00655722">
      <w:pPr>
        <w:pStyle w:val="Note"/>
        <w:rPr>
          <w:color w:val="auto"/>
        </w:rPr>
      </w:pPr>
    </w:p>
    <w:p w14:paraId="0DAD42F5" w14:textId="4AEE6501" w:rsidR="00C7451A" w:rsidRDefault="00C7451A" w:rsidP="00655722">
      <w:pPr>
        <w:pStyle w:val="Note"/>
        <w:rPr>
          <w:color w:val="auto"/>
        </w:rPr>
      </w:pPr>
    </w:p>
    <w:p w14:paraId="36A5B373" w14:textId="0DE225B0" w:rsidR="00C7451A" w:rsidRDefault="00C7451A" w:rsidP="00655722">
      <w:pPr>
        <w:pStyle w:val="Note"/>
        <w:rPr>
          <w:color w:val="auto"/>
        </w:rPr>
      </w:pPr>
    </w:p>
    <w:p w14:paraId="37CC7B6C" w14:textId="3AA7B7B3" w:rsidR="00C7451A" w:rsidRDefault="00C7451A" w:rsidP="00655722">
      <w:pPr>
        <w:pStyle w:val="Note"/>
        <w:rPr>
          <w:color w:val="auto"/>
        </w:rPr>
      </w:pPr>
    </w:p>
    <w:p w14:paraId="4F3F2338" w14:textId="44370957" w:rsidR="00C7451A" w:rsidRDefault="00C7451A" w:rsidP="00655722">
      <w:pPr>
        <w:pStyle w:val="Note"/>
        <w:rPr>
          <w:color w:val="auto"/>
        </w:rPr>
      </w:pPr>
    </w:p>
    <w:p w14:paraId="0E6E1AF6" w14:textId="310D065E" w:rsidR="00C7451A" w:rsidRDefault="00C7451A" w:rsidP="00655722">
      <w:pPr>
        <w:pStyle w:val="Note"/>
        <w:rPr>
          <w:color w:val="auto"/>
        </w:rPr>
      </w:pPr>
    </w:p>
    <w:p w14:paraId="5BBA0410" w14:textId="0A3AB155" w:rsidR="00C7451A" w:rsidRDefault="00C7451A" w:rsidP="00655722">
      <w:pPr>
        <w:pStyle w:val="Note"/>
        <w:rPr>
          <w:color w:val="auto"/>
        </w:rPr>
      </w:pPr>
    </w:p>
    <w:p w14:paraId="08B1C35A" w14:textId="20C0C76A" w:rsidR="00C7451A" w:rsidRDefault="00C7451A" w:rsidP="00655722">
      <w:pPr>
        <w:pStyle w:val="Note"/>
        <w:rPr>
          <w:color w:val="auto"/>
        </w:rPr>
      </w:pPr>
    </w:p>
    <w:p w14:paraId="3A104625" w14:textId="0F240EDF" w:rsidR="00B336ED" w:rsidRPr="00465C44" w:rsidRDefault="00B336ED" w:rsidP="00B336ED">
      <w:pPr>
        <w:pStyle w:val="TitleSection"/>
        <w:rPr>
          <w:color w:val="auto"/>
        </w:rPr>
      </w:pPr>
      <w:r w:rsidRPr="00465C44">
        <w:rPr>
          <w:color w:val="auto"/>
        </w:rPr>
        <w:lastRenderedPageBreak/>
        <w:t xml:space="preserve">A BILL to amend and reenact §61-7-15a of the Code of West Virginia, 1931, as amended, relating to use or presentation of a firearm during the commission of a felony; </w:t>
      </w:r>
      <w:r>
        <w:rPr>
          <w:color w:val="auto"/>
        </w:rPr>
        <w:t xml:space="preserve">creating the offense of possessing a firearm on one’s person during the commission of certain qualifying felony offenses; and defining </w:t>
      </w:r>
      <w:r w:rsidR="002F51D8">
        <w:rPr>
          <w:color w:val="auto"/>
        </w:rPr>
        <w:t>“</w:t>
      </w:r>
      <w:r>
        <w:rPr>
          <w:color w:val="auto"/>
        </w:rPr>
        <w:t>qualifying felony</w:t>
      </w:r>
      <w:r w:rsidR="002F51D8">
        <w:rPr>
          <w:color w:val="auto"/>
        </w:rPr>
        <w:t>”</w:t>
      </w:r>
      <w:r>
        <w:rPr>
          <w:color w:val="auto"/>
        </w:rPr>
        <w:t>.</w:t>
      </w:r>
    </w:p>
    <w:p w14:paraId="1D5FCEF0" w14:textId="77777777" w:rsidR="00B336ED" w:rsidRPr="00465C44" w:rsidRDefault="00B336ED" w:rsidP="00B336ED">
      <w:pPr>
        <w:pStyle w:val="EnactingClause"/>
        <w:rPr>
          <w:color w:val="auto"/>
        </w:rPr>
      </w:pPr>
      <w:r w:rsidRPr="00465C44">
        <w:rPr>
          <w:color w:val="auto"/>
        </w:rPr>
        <w:t>Be it enacted by the Legislature of West Virginia</w:t>
      </w:r>
      <w:r>
        <w:rPr>
          <w:color w:val="auto"/>
        </w:rPr>
        <w:t>:</w:t>
      </w:r>
    </w:p>
    <w:p w14:paraId="7F928A53" w14:textId="77777777" w:rsidR="00B336ED" w:rsidRPr="00465C44" w:rsidRDefault="00B336ED" w:rsidP="00B336ED">
      <w:pPr>
        <w:pStyle w:val="ArticleHeading"/>
        <w:rPr>
          <w:color w:val="auto"/>
        </w:rPr>
        <w:sectPr w:rsidR="00B336ED" w:rsidRPr="00465C44" w:rsidSect="00AC01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5C44">
        <w:rPr>
          <w:color w:val="auto"/>
        </w:rPr>
        <w:t>Article 7. Dangerous weapons.</w:t>
      </w:r>
    </w:p>
    <w:p w14:paraId="33D19ABF" w14:textId="77777777" w:rsidR="00B336ED" w:rsidRPr="00465C44" w:rsidRDefault="00B336ED" w:rsidP="00B336ED">
      <w:pPr>
        <w:pStyle w:val="SectionHeading"/>
        <w:rPr>
          <w:color w:val="auto"/>
        </w:rPr>
      </w:pPr>
      <w:r w:rsidRPr="00465C44">
        <w:rPr>
          <w:color w:val="auto"/>
        </w:rPr>
        <w:t xml:space="preserve">§61-7-15a.  Use, </w:t>
      </w:r>
      <w:r w:rsidRPr="00465C44">
        <w:rPr>
          <w:color w:val="auto"/>
          <w:u w:val="single"/>
        </w:rPr>
        <w:t>possession,</w:t>
      </w:r>
      <w:r w:rsidRPr="00465C44">
        <w:rPr>
          <w:color w:val="auto"/>
        </w:rPr>
        <w:t xml:space="preserve"> or presentation of a firearm during commission of a felony; penalties.</w:t>
      </w:r>
    </w:p>
    <w:p w14:paraId="0B2A7053" w14:textId="50144C42" w:rsidR="00B336ED" w:rsidRDefault="00B336ED" w:rsidP="00B336ED">
      <w:pPr>
        <w:pStyle w:val="SectionBody"/>
        <w:rPr>
          <w:color w:val="auto"/>
        </w:rPr>
      </w:pPr>
      <w:r>
        <w:rPr>
          <w:color w:val="auto"/>
          <w:u w:val="single"/>
        </w:rPr>
        <w:t>(a)</w:t>
      </w:r>
      <w:r w:rsidRPr="00B03AFF">
        <w:rPr>
          <w:color w:val="auto"/>
        </w:rPr>
        <w:t xml:space="preserve"> </w:t>
      </w:r>
      <w:r w:rsidRPr="00465C44">
        <w:rPr>
          <w:color w:val="auto"/>
        </w:rPr>
        <w:t xml:space="preserve">As a separate and distinct offense, and in addition to any and all other offenses provided for in this code, any person who, while </w:t>
      </w:r>
      <w:r w:rsidRPr="00FA7846">
        <w:rPr>
          <w:strike/>
          <w:color w:val="auto"/>
        </w:rPr>
        <w:t>engaged in the attempt or the commission of</w:t>
      </w:r>
      <w:r w:rsidRPr="00465C44">
        <w:rPr>
          <w:color w:val="auto"/>
        </w:rPr>
        <w:t xml:space="preserve"> </w:t>
      </w:r>
      <w:r>
        <w:rPr>
          <w:color w:val="auto"/>
        </w:rPr>
        <w:t xml:space="preserve">attempting to commit or committing </w:t>
      </w:r>
      <w:r w:rsidRPr="00465C44">
        <w:rPr>
          <w:color w:val="auto"/>
        </w:rPr>
        <w:t xml:space="preserve">a felony, uses, or presents a firearm shall be guilty of a felony and, upon conviction, shall be </w:t>
      </w:r>
      <w:r w:rsidRPr="00FA7846">
        <w:rPr>
          <w:color w:val="auto"/>
        </w:rPr>
        <w:t xml:space="preserve">imprisoned </w:t>
      </w:r>
      <w:r w:rsidRPr="00465C44">
        <w:rPr>
          <w:color w:val="auto"/>
        </w:rPr>
        <w:t xml:space="preserve">in a state correctional facility for not more than </w:t>
      </w:r>
      <w:r w:rsidR="002F51D8">
        <w:rPr>
          <w:color w:val="auto"/>
        </w:rPr>
        <w:t>10</w:t>
      </w:r>
      <w:r w:rsidRPr="00465C44">
        <w:rPr>
          <w:color w:val="auto"/>
        </w:rPr>
        <w:t xml:space="preserve"> years.</w:t>
      </w:r>
    </w:p>
    <w:p w14:paraId="5846AFFA" w14:textId="73487485" w:rsidR="00B336ED" w:rsidRDefault="00B336ED" w:rsidP="00B336ED">
      <w:pPr>
        <w:pStyle w:val="SectionBody"/>
        <w:rPr>
          <w:color w:val="auto"/>
          <w:u w:val="single"/>
        </w:rPr>
      </w:pPr>
      <w:r w:rsidRPr="00B03AFF">
        <w:rPr>
          <w:color w:val="auto"/>
          <w:u w:val="single"/>
        </w:rPr>
        <w:t>(b) As a separate and distinct offense, and in addition to any and all other offenses provided for in this code</w:t>
      </w:r>
      <w:r w:rsidR="0025287A">
        <w:rPr>
          <w:color w:val="auto"/>
          <w:u w:val="single"/>
        </w:rPr>
        <w:t xml:space="preserve">, </w:t>
      </w:r>
      <w:r w:rsidR="0025287A" w:rsidRPr="0025287A">
        <w:rPr>
          <w:color w:val="auto"/>
          <w:u w:val="single"/>
        </w:rPr>
        <w:t>other than those set forth in subsection (c) of this section</w:t>
      </w:r>
      <w:r w:rsidRPr="0025287A">
        <w:rPr>
          <w:color w:val="auto"/>
          <w:u w:val="single"/>
        </w:rPr>
        <w:t>,</w:t>
      </w:r>
      <w:r w:rsidRPr="00B03AFF">
        <w:rPr>
          <w:color w:val="auto"/>
          <w:u w:val="single"/>
        </w:rPr>
        <w:t xml:space="preserve"> any person who, </w:t>
      </w:r>
      <w:r>
        <w:rPr>
          <w:color w:val="auto"/>
          <w:u w:val="single"/>
        </w:rPr>
        <w:t>while attempting to commit or committing a</w:t>
      </w:r>
      <w:r w:rsidR="0025287A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qualifying felony</w:t>
      </w:r>
      <w:r w:rsidRPr="00B03AFF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possesses on his or her person</w:t>
      </w:r>
      <w:r w:rsidRPr="00B03AFF">
        <w:rPr>
          <w:color w:val="auto"/>
          <w:u w:val="single"/>
        </w:rPr>
        <w:t xml:space="preserve"> a firearm</w:t>
      </w:r>
      <w:r>
        <w:rPr>
          <w:color w:val="auto"/>
          <w:u w:val="single"/>
        </w:rPr>
        <w:t xml:space="preserve">, </w:t>
      </w:r>
      <w:r w:rsidRPr="00B03AFF">
        <w:rPr>
          <w:color w:val="auto"/>
          <w:u w:val="single"/>
        </w:rPr>
        <w:t xml:space="preserve">shall be guilty of a felony and, upon conviction, shall be </w:t>
      </w:r>
      <w:r w:rsidR="002F51D8">
        <w:rPr>
          <w:color w:val="auto"/>
          <w:u w:val="single"/>
        </w:rPr>
        <w:t xml:space="preserve">imprisoned </w:t>
      </w:r>
      <w:r w:rsidRPr="00B03AFF">
        <w:rPr>
          <w:color w:val="auto"/>
          <w:u w:val="single"/>
        </w:rPr>
        <w:t xml:space="preserve">in a state correctional facility for not more than </w:t>
      </w:r>
      <w:r w:rsidR="002F51D8">
        <w:rPr>
          <w:color w:val="auto"/>
          <w:u w:val="single"/>
        </w:rPr>
        <w:t>10</w:t>
      </w:r>
      <w:r w:rsidRPr="00B03AFF">
        <w:rPr>
          <w:color w:val="auto"/>
          <w:u w:val="single"/>
        </w:rPr>
        <w:t xml:space="preserve"> years.</w:t>
      </w:r>
    </w:p>
    <w:p w14:paraId="2AD9F199" w14:textId="6A6C2953" w:rsidR="00B336ED" w:rsidRPr="00E53D4F" w:rsidRDefault="00B336ED" w:rsidP="00B336ED">
      <w:pPr>
        <w:pStyle w:val="SectionBody"/>
        <w:rPr>
          <w:rFonts w:cs="Arial"/>
          <w:u w:val="single"/>
        </w:rPr>
      </w:pPr>
      <w:r w:rsidRPr="00E53D4F">
        <w:rPr>
          <w:rFonts w:cs="Arial"/>
          <w:u w:val="single"/>
        </w:rPr>
        <w:t>(c) For purposes of subsection (b)</w:t>
      </w:r>
      <w:r w:rsidR="002F51D8">
        <w:rPr>
          <w:rFonts w:cs="Arial"/>
          <w:u w:val="single"/>
        </w:rPr>
        <w:t xml:space="preserve"> of this section</w:t>
      </w:r>
      <w:r w:rsidRPr="00E53D4F">
        <w:rPr>
          <w:rFonts w:cs="Arial"/>
          <w:u w:val="single"/>
        </w:rPr>
        <w:t>, “qualifying felony” means any of the</w:t>
      </w:r>
      <w:r>
        <w:rPr>
          <w:rFonts w:cs="Arial"/>
          <w:u w:val="single"/>
        </w:rPr>
        <w:t xml:space="preserve"> felony </w:t>
      </w:r>
      <w:r w:rsidRPr="00E53D4F">
        <w:rPr>
          <w:rFonts w:cs="Arial"/>
          <w:u w:val="single"/>
        </w:rPr>
        <w:t xml:space="preserve"> offenses in §60A-4-401(i)</w:t>
      </w:r>
      <w:r>
        <w:rPr>
          <w:rFonts w:cs="Arial"/>
          <w:u w:val="single"/>
        </w:rPr>
        <w:t>,</w:t>
      </w:r>
      <w:r w:rsidRPr="00E53D4F">
        <w:rPr>
          <w:rFonts w:cs="Arial"/>
          <w:u w:val="single"/>
        </w:rPr>
        <w:t xml:space="preserve"> §60A-4-401(ii)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§60A-4-406</w:t>
      </w:r>
      <w:r>
        <w:rPr>
          <w:rFonts w:cs="Arial"/>
          <w:u w:val="single"/>
        </w:rPr>
        <w:t>, f</w:t>
      </w:r>
      <w:r w:rsidRPr="00E53D4F">
        <w:rPr>
          <w:rFonts w:cs="Arial"/>
          <w:u w:val="single"/>
        </w:rPr>
        <w:t>elony provisions of §60A-4-409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§60A-4-411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§60A-4-415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§60A-4-416(a)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§61-2-1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§61-2-7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§61-2-9(a)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§61-2-9b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§61-2-9d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§61-2-10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§61-2-10b(b) and §61-2-10b(c)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§61-2-10b(d)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§61-2-12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§61-2-14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§61-3-1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§61-3-2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§61-3-4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§61-3-5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§61-3-6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§61-3-7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§61-3-11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§61-3E-5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§61-5-27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§61-6-24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§61-8B-3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§61-8B-4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§61-8B-5</w:t>
      </w:r>
      <w:r>
        <w:rPr>
          <w:rFonts w:cs="Arial"/>
          <w:u w:val="single"/>
        </w:rPr>
        <w:t xml:space="preserve">, </w:t>
      </w:r>
      <w:r w:rsidRPr="00E53D4F">
        <w:rPr>
          <w:rFonts w:cs="Arial"/>
          <w:u w:val="single"/>
        </w:rPr>
        <w:t>§61-8B-7</w:t>
      </w:r>
      <w:r>
        <w:rPr>
          <w:rFonts w:cs="Arial"/>
          <w:u w:val="single"/>
        </w:rPr>
        <w:t xml:space="preserve">, or </w:t>
      </w:r>
      <w:r w:rsidRPr="00E53D4F">
        <w:rPr>
          <w:rFonts w:cs="Arial"/>
          <w:u w:val="single"/>
        </w:rPr>
        <w:t>§61-8B-10</w:t>
      </w:r>
      <w:r>
        <w:rPr>
          <w:rFonts w:cs="Arial"/>
          <w:u w:val="single"/>
        </w:rPr>
        <w:t xml:space="preserve"> of this code.</w:t>
      </w:r>
    </w:p>
    <w:p w14:paraId="1EAEFC43" w14:textId="77777777" w:rsidR="00B336ED" w:rsidRDefault="00B336ED" w:rsidP="00655722">
      <w:pPr>
        <w:pStyle w:val="Note"/>
        <w:rPr>
          <w:color w:val="auto"/>
        </w:rPr>
      </w:pPr>
    </w:p>
    <w:sectPr w:rsidR="00B336ED" w:rsidSect="00B336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710F" w14:textId="77777777" w:rsidR="00B336ED" w:rsidRDefault="00B336ED" w:rsidP="00AC01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F4307B" w14:textId="77777777" w:rsidR="00B336ED" w:rsidRPr="00E81BF7" w:rsidRDefault="00B336ED" w:rsidP="00E8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9801C" w14:textId="77777777" w:rsidR="00B336ED" w:rsidRDefault="00B336ED" w:rsidP="00571A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4669F" w14:textId="77777777" w:rsidR="00B336ED" w:rsidRPr="00AC01BB" w:rsidRDefault="00B336ED" w:rsidP="00AC0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43F9" w14:textId="77777777" w:rsidR="00655722" w:rsidRDefault="00655722" w:rsidP="00B94B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6E306E" w14:textId="77777777" w:rsidR="00655722" w:rsidRPr="00655722" w:rsidRDefault="00655722" w:rsidP="006557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49440" w14:textId="113DD3E3" w:rsidR="00655722" w:rsidRDefault="00655722" w:rsidP="00B94B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906DFD" w14:textId="77777777" w:rsidR="00655722" w:rsidRPr="00655722" w:rsidRDefault="00655722" w:rsidP="0065572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62A4" w14:textId="77777777" w:rsidR="00655722" w:rsidRPr="00655722" w:rsidRDefault="00655722" w:rsidP="00655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4404" w14:textId="77777777" w:rsidR="00B336ED" w:rsidRPr="00E81BF7" w:rsidRDefault="00B336ED" w:rsidP="00E81BF7">
    <w:pPr>
      <w:pStyle w:val="Header"/>
    </w:pPr>
    <w:r>
      <w:t>CS for SB 622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7FB9D" w14:textId="7F8FD9A3" w:rsidR="00B336ED" w:rsidRDefault="00243F31">
    <w:pPr>
      <w:pStyle w:val="Header"/>
    </w:pPr>
    <w:r>
      <w:t>CS</w:t>
    </w:r>
    <w:r w:rsidR="00B336ED">
      <w:t xml:space="preserve"> SB 485</w:t>
    </w:r>
    <w:r w:rsidR="00B336ED">
      <w:tab/>
    </w:r>
    <w:r w:rsidR="00B336E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4ACA" w14:textId="77777777" w:rsidR="00B336ED" w:rsidRDefault="00B336ED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77E7F" w14:textId="13BB8E1E" w:rsidR="00655722" w:rsidRPr="00655722" w:rsidRDefault="00655722" w:rsidP="00655722">
    <w:pPr>
      <w:pStyle w:val="Header"/>
    </w:pPr>
    <w:r>
      <w:t>CS for SB 485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2139E" w14:textId="7546F42A" w:rsidR="00655722" w:rsidRPr="00655722" w:rsidRDefault="00655722" w:rsidP="00655722">
    <w:pPr>
      <w:pStyle w:val="Header"/>
    </w:pPr>
    <w:r>
      <w:t>CS for SB 485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FD6C" w14:textId="4FF720CE" w:rsidR="00655722" w:rsidRPr="00655722" w:rsidRDefault="00655722" w:rsidP="00655722">
    <w:pPr>
      <w:pStyle w:val="Header"/>
    </w:pPr>
    <w:r>
      <w:t>CS for SB 485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20BF9"/>
    <w:rsid w:val="00230763"/>
    <w:rsid w:val="00243F31"/>
    <w:rsid w:val="0025287A"/>
    <w:rsid w:val="0027011C"/>
    <w:rsid w:val="0027093B"/>
    <w:rsid w:val="00274200"/>
    <w:rsid w:val="00275740"/>
    <w:rsid w:val="002A0269"/>
    <w:rsid w:val="002F51D8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71DC3"/>
    <w:rsid w:val="005A5366"/>
    <w:rsid w:val="00616B48"/>
    <w:rsid w:val="00637E73"/>
    <w:rsid w:val="00655722"/>
    <w:rsid w:val="006565E8"/>
    <w:rsid w:val="006865E9"/>
    <w:rsid w:val="00691F3E"/>
    <w:rsid w:val="00694BFB"/>
    <w:rsid w:val="006A106B"/>
    <w:rsid w:val="006C523D"/>
    <w:rsid w:val="006D4036"/>
    <w:rsid w:val="007A0A97"/>
    <w:rsid w:val="007E02CF"/>
    <w:rsid w:val="007F1CF5"/>
    <w:rsid w:val="0081249D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336ED"/>
    <w:rsid w:val="00B80C20"/>
    <w:rsid w:val="00B844FE"/>
    <w:rsid w:val="00BC562B"/>
    <w:rsid w:val="00C33014"/>
    <w:rsid w:val="00C33434"/>
    <w:rsid w:val="00C34869"/>
    <w:rsid w:val="00C42EB6"/>
    <w:rsid w:val="00C7451A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C01D7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E61C491"/>
  <w15:chartTrackingRefBased/>
  <w15:docId w15:val="{3D756075-28F3-4318-832F-97241B3F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5572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5572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5572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5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4A071A"/>
    <w:rsid w:val="008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1736</Characters>
  <Application>Microsoft Office Word</Application>
  <DocSecurity>0</DocSecurity>
  <Lines>124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cp:lastPrinted>2021-03-29T19:24:00Z</cp:lastPrinted>
  <dcterms:created xsi:type="dcterms:W3CDTF">2021-03-29T19:24:00Z</dcterms:created>
  <dcterms:modified xsi:type="dcterms:W3CDTF">2021-03-29T21:17:00Z</dcterms:modified>
</cp:coreProperties>
</file>